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afe185509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a2bca3ea8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Belmina,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c7e12291e4397" /><Relationship Type="http://schemas.openxmlformats.org/officeDocument/2006/relationships/numbering" Target="/word/numbering.xml" Id="R6d114ca698a045f1" /><Relationship Type="http://schemas.openxmlformats.org/officeDocument/2006/relationships/settings" Target="/word/settings.xml" Id="R225b1eda8f644409" /><Relationship Type="http://schemas.openxmlformats.org/officeDocument/2006/relationships/image" Target="/word/media/7c7d1319-7917-4596-acb9-07cac31bc2ce.png" Id="R6cfa2bca3ea84007" /></Relationships>
</file>