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97a0cdd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8c12ea0a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48b5ea3d4115" /><Relationship Type="http://schemas.openxmlformats.org/officeDocument/2006/relationships/numbering" Target="/word/numbering.xml" Id="R743b16a9c9fe40e8" /><Relationship Type="http://schemas.openxmlformats.org/officeDocument/2006/relationships/settings" Target="/word/settings.xml" Id="R81d6849578374cf8" /><Relationship Type="http://schemas.openxmlformats.org/officeDocument/2006/relationships/image" Target="/word/media/462af979-ba11-45ef-b72a-ad871e8280c2.png" Id="R3598c12ea0a94b7f" /></Relationships>
</file>