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c72a22c2a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944b2709c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Berceau-de-Kamouraska,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bde88406c4167" /><Relationship Type="http://schemas.openxmlformats.org/officeDocument/2006/relationships/numbering" Target="/word/numbering.xml" Id="R13322289da23453c" /><Relationship Type="http://schemas.openxmlformats.org/officeDocument/2006/relationships/settings" Target="/word/settings.xml" Id="Radb220dbba394886" /><Relationship Type="http://schemas.openxmlformats.org/officeDocument/2006/relationships/image" Target="/word/media/9e1a111e-b3cc-4b29-a3d6-5c491445d670.png" Id="R6ec944b2709c489c" /></Relationships>
</file>