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ad241180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4166b3c69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Mills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3e2a852f4a23" /><Relationship Type="http://schemas.openxmlformats.org/officeDocument/2006/relationships/numbering" Target="/word/numbering.xml" Id="R5fa1f6a73ee54572" /><Relationship Type="http://schemas.openxmlformats.org/officeDocument/2006/relationships/settings" Target="/word/settings.xml" Id="Rcd5e7ad943fa43fc" /><Relationship Type="http://schemas.openxmlformats.org/officeDocument/2006/relationships/image" Target="/word/media/e00288df-eb4a-4620-99ac-96251e8606b5.png" Id="Raf34166b3c694346" /></Relationships>
</file>