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dfe5ec61ea42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df165d7c5d49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Bertwell,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1387c15ec243f2" /><Relationship Type="http://schemas.openxmlformats.org/officeDocument/2006/relationships/numbering" Target="/word/numbering.xml" Id="Rdecd21a0201f4e03" /><Relationship Type="http://schemas.openxmlformats.org/officeDocument/2006/relationships/settings" Target="/word/settings.xml" Id="R5fa7d4ebe6cc40c0" /><Relationship Type="http://schemas.openxmlformats.org/officeDocument/2006/relationships/image" Target="/word/media/313ebabf-c2a1-4fb9-b78b-4e6e11a14cdb.png" Id="R83df165d7c5d49eb" /></Relationships>
</file>