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e04f3979f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efb1bddc8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75ca1776f4822" /><Relationship Type="http://schemas.openxmlformats.org/officeDocument/2006/relationships/numbering" Target="/word/numbering.xml" Id="Rac8349ed136c4180" /><Relationship Type="http://schemas.openxmlformats.org/officeDocument/2006/relationships/settings" Target="/word/settings.xml" Id="R5cbbbda4ddfc45a8" /><Relationship Type="http://schemas.openxmlformats.org/officeDocument/2006/relationships/image" Target="/word/media/052a581b-de01-4e68-9d04-8b5cd2e4a414.png" Id="R9c9efb1bddc84325" /></Relationships>
</file>