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26491f9b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46e231f1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ac61667a54d7d" /><Relationship Type="http://schemas.openxmlformats.org/officeDocument/2006/relationships/numbering" Target="/word/numbering.xml" Id="R66c061dcbf104472" /><Relationship Type="http://schemas.openxmlformats.org/officeDocument/2006/relationships/settings" Target="/word/settings.xml" Id="Rc578c231ba834319" /><Relationship Type="http://schemas.openxmlformats.org/officeDocument/2006/relationships/image" Target="/word/media/72a586d1-aa56-47d9-ac1a-5c24cbcd063c.png" Id="Reb246e231f134bbf" /></Relationships>
</file>