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012606f8b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629eedb7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Stone,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24f9190ab47b7" /><Relationship Type="http://schemas.openxmlformats.org/officeDocument/2006/relationships/numbering" Target="/word/numbering.xml" Id="Re31a927df760499f" /><Relationship Type="http://schemas.openxmlformats.org/officeDocument/2006/relationships/settings" Target="/word/settings.xml" Id="Rf828cc71dc4c42f8" /><Relationship Type="http://schemas.openxmlformats.org/officeDocument/2006/relationships/image" Target="/word/media/6ca69c59-23ab-4153-8626-510a3dc66330.png" Id="Rbc1629eedb774cf4" /></Relationships>
</file>