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c05feff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d6e8de8b3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Birchy Nap,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d0b9badf4b45" /><Relationship Type="http://schemas.openxmlformats.org/officeDocument/2006/relationships/numbering" Target="/word/numbering.xml" Id="R9458363c3a45427b" /><Relationship Type="http://schemas.openxmlformats.org/officeDocument/2006/relationships/settings" Target="/word/settings.xml" Id="R6610540369bb4bdb" /><Relationship Type="http://schemas.openxmlformats.org/officeDocument/2006/relationships/image" Target="/word/media/c4f523e7-606b-4a4f-8b4a-3e558d4a20f0.png" Id="R141d6e8de8b347cd" /></Relationships>
</file>