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b4a578139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77fb15d3c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Blackloam,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b427d3b5b48f8" /><Relationship Type="http://schemas.openxmlformats.org/officeDocument/2006/relationships/numbering" Target="/word/numbering.xml" Id="Rb94edb31d3804316" /><Relationship Type="http://schemas.openxmlformats.org/officeDocument/2006/relationships/settings" Target="/word/settings.xml" Id="Rf1cc6ce8f45741f1" /><Relationship Type="http://schemas.openxmlformats.org/officeDocument/2006/relationships/image" Target="/word/media/014e45f3-7dea-414d-9e9b-33d519194bf2.png" Id="R56e77fb15d3c498b" /></Relationships>
</file>