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308c3f477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4df6db355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Blairs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cc1ea97a44592" /><Relationship Type="http://schemas.openxmlformats.org/officeDocument/2006/relationships/numbering" Target="/word/numbering.xml" Id="R59f548ef64f4417c" /><Relationship Type="http://schemas.openxmlformats.org/officeDocument/2006/relationships/settings" Target="/word/settings.xml" Id="R529bc48413434268" /><Relationship Type="http://schemas.openxmlformats.org/officeDocument/2006/relationships/image" Target="/word/media/df2fc5bd-89c1-46e3-a2d1-4705a3a5e543.png" Id="Ra9d4df6db3554653" /></Relationships>
</file>