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ce67e8bb0246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0dfc7d826c41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Bloomsbury,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c1e762cdec419b" /><Relationship Type="http://schemas.openxmlformats.org/officeDocument/2006/relationships/numbering" Target="/word/numbering.xml" Id="R7c85da002fe14e49" /><Relationship Type="http://schemas.openxmlformats.org/officeDocument/2006/relationships/settings" Target="/word/settings.xml" Id="R8de7977c39de46da" /><Relationship Type="http://schemas.openxmlformats.org/officeDocument/2006/relationships/image" Target="/word/media/f085e98d-548b-49c1-a990-5293b19261e4.png" Id="R410dfc7d826c41c8" /></Relationships>
</file>