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a55a5586a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b46e29c80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Bloordale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50eb2bd5e48b8" /><Relationship Type="http://schemas.openxmlformats.org/officeDocument/2006/relationships/numbering" Target="/word/numbering.xml" Id="Rcc76793aed99485f" /><Relationship Type="http://schemas.openxmlformats.org/officeDocument/2006/relationships/settings" Target="/word/settings.xml" Id="Ra618fc1650bb44fc" /><Relationship Type="http://schemas.openxmlformats.org/officeDocument/2006/relationships/image" Target="/word/media/789e0c48-91ed-465a-b262-e536b057bb1a.png" Id="Ra36b46e29c804cbb" /></Relationships>
</file>