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262a90c3c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a92de310f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ee62ca60147d0" /><Relationship Type="http://schemas.openxmlformats.org/officeDocument/2006/relationships/numbering" Target="/word/numbering.xml" Id="Rc2ae742b61fb49cc" /><Relationship Type="http://schemas.openxmlformats.org/officeDocument/2006/relationships/settings" Target="/word/settings.xml" Id="Rd8ff0b35111b40a0" /><Relationship Type="http://schemas.openxmlformats.org/officeDocument/2006/relationships/image" Target="/word/media/62d80c6d-d94a-4796-b933-0ba9acac31d6.png" Id="R36da92de310f4ef7" /></Relationships>
</file>