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e2be537a3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8dafd5b33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Sea,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bd2517d9041fb" /><Relationship Type="http://schemas.openxmlformats.org/officeDocument/2006/relationships/numbering" Target="/word/numbering.xml" Id="R487b6eb064cd4539" /><Relationship Type="http://schemas.openxmlformats.org/officeDocument/2006/relationships/settings" Target="/word/settings.xml" Id="R927bebffef024563" /><Relationship Type="http://schemas.openxmlformats.org/officeDocument/2006/relationships/image" Target="/word/media/cc7c023c-abe3-4f99-9e41-99650452500f.png" Id="R1e88dafd5b334c9c" /></Relationships>
</file>