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cef59d037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54f5da33f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Bois-de-Grandmont,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f02b8a6674ff1" /><Relationship Type="http://schemas.openxmlformats.org/officeDocument/2006/relationships/numbering" Target="/word/numbering.xml" Id="R66ce4f95d4334e5f" /><Relationship Type="http://schemas.openxmlformats.org/officeDocument/2006/relationships/settings" Target="/word/settings.xml" Id="R775edfbe295f483a" /><Relationship Type="http://schemas.openxmlformats.org/officeDocument/2006/relationships/image" Target="/word/media/e73e37d0-598b-4ce8-a569-31123c97d4fc.png" Id="R24254f5da33f4d96" /></Relationships>
</file>