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1a06fdd8134a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960c7565f24c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Bolton Glen,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a468f7eac5438d" /><Relationship Type="http://schemas.openxmlformats.org/officeDocument/2006/relationships/numbering" Target="/word/numbering.xml" Id="R4bd61f56b91c468f" /><Relationship Type="http://schemas.openxmlformats.org/officeDocument/2006/relationships/settings" Target="/word/settings.xml" Id="R6bfd98d0aebf4f15" /><Relationship Type="http://schemas.openxmlformats.org/officeDocument/2006/relationships/image" Target="/word/media/ca839097-6b8a-48ae-9f25-63777411cb0d.png" Id="R47960c7565f24c42" /></Relationships>
</file>