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62c81547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0f686f2e8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 Accord,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00b22ae924d4a" /><Relationship Type="http://schemas.openxmlformats.org/officeDocument/2006/relationships/numbering" Target="/word/numbering.xml" Id="R59d47e96e694468f" /><Relationship Type="http://schemas.openxmlformats.org/officeDocument/2006/relationships/settings" Target="/word/settings.xml" Id="R3d6e337ebb474185" /><Relationship Type="http://schemas.openxmlformats.org/officeDocument/2006/relationships/image" Target="/word/media/17beb07d-9ecd-4b04-ae40-d45bc8108640.png" Id="Re770f686f2e84258" /></Relationships>
</file>