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b10828c11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1524edd24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Borden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5a2ad4f9848c5" /><Relationship Type="http://schemas.openxmlformats.org/officeDocument/2006/relationships/numbering" Target="/word/numbering.xml" Id="R8442051f1e954198" /><Relationship Type="http://schemas.openxmlformats.org/officeDocument/2006/relationships/settings" Target="/word/settings.xml" Id="R147d0732f1f9423a" /><Relationship Type="http://schemas.openxmlformats.org/officeDocument/2006/relationships/image" Target="/word/media/cbf14745-5362-432a-979a-4f5132cf3218.png" Id="R1b81524edd244009" /></Relationships>
</file>