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384da75c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4db7ef7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Bourg-Louis-Station,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b2a2f60c4e43" /><Relationship Type="http://schemas.openxmlformats.org/officeDocument/2006/relationships/numbering" Target="/word/numbering.xml" Id="Rfb1d8495892d4cd7" /><Relationship Type="http://schemas.openxmlformats.org/officeDocument/2006/relationships/settings" Target="/word/settings.xml" Id="R0eeeb3e9c1e343e3" /><Relationship Type="http://schemas.openxmlformats.org/officeDocument/2006/relationships/image" Target="/word/media/b6d715a2-5091-4ee5-948d-47f06f29915a.png" Id="R78db4db7ef724b5c" /></Relationships>
</file>