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2076f984d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55bfde3b2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Branch LaHave,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0e1ee471248bf" /><Relationship Type="http://schemas.openxmlformats.org/officeDocument/2006/relationships/numbering" Target="/word/numbering.xml" Id="R4687b0c661054f0d" /><Relationship Type="http://schemas.openxmlformats.org/officeDocument/2006/relationships/settings" Target="/word/settings.xml" Id="R457bdc67cc734c6f" /><Relationship Type="http://schemas.openxmlformats.org/officeDocument/2006/relationships/image" Target="/word/media/e204f91b-362f-4852-a8b4-0a6c02bd9874.png" Id="R19355bfde3b2461f" /></Relationships>
</file>