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ba61bf73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8a6c65e82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Breau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3ae5839d64274" /><Relationship Type="http://schemas.openxmlformats.org/officeDocument/2006/relationships/numbering" Target="/word/numbering.xml" Id="R19a284f2d48f4154" /><Relationship Type="http://schemas.openxmlformats.org/officeDocument/2006/relationships/settings" Target="/word/settings.xml" Id="R0ff91f0209fd40f9" /><Relationship Type="http://schemas.openxmlformats.org/officeDocument/2006/relationships/image" Target="/word/media/4b293d45-e402-46b3-a298-9b863cd2591d.png" Id="Ra0c8a6c65e8248d2" /></Relationships>
</file>