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6f3227f49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9a85cb5a6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5d17c30524457" /><Relationship Type="http://schemas.openxmlformats.org/officeDocument/2006/relationships/numbering" Target="/word/numbering.xml" Id="R023c7b861fe14625" /><Relationship Type="http://schemas.openxmlformats.org/officeDocument/2006/relationships/settings" Target="/word/settings.xml" Id="R0fd98e7f2aba4bc8" /><Relationship Type="http://schemas.openxmlformats.org/officeDocument/2006/relationships/image" Target="/word/media/0d484fcf-9e51-4203-8dc3-fa71ba7e7fbe.png" Id="Rc4f9a85cb5a647dd" /></Relationships>
</file>