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c642091f6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a76815efc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 End,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b99d76eb74639" /><Relationship Type="http://schemas.openxmlformats.org/officeDocument/2006/relationships/numbering" Target="/word/numbering.xml" Id="R33af6f0ffd3a4a1b" /><Relationship Type="http://schemas.openxmlformats.org/officeDocument/2006/relationships/settings" Target="/word/settings.xml" Id="Rc86b453f59974593" /><Relationship Type="http://schemas.openxmlformats.org/officeDocument/2006/relationships/image" Target="/word/media/6e42dc24-85f9-4234-aa0d-76dc2a870ed7.png" Id="Rd5fa76815efc4e8d" /></Relationships>
</file>