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51ad0cdf8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fb6dffa77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Bristol,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e7d8877b9470d" /><Relationship Type="http://schemas.openxmlformats.org/officeDocument/2006/relationships/numbering" Target="/word/numbering.xml" Id="R53d8ca17f7d84391" /><Relationship Type="http://schemas.openxmlformats.org/officeDocument/2006/relationships/settings" Target="/word/settings.xml" Id="R97c645c84a9c4ba0" /><Relationship Type="http://schemas.openxmlformats.org/officeDocument/2006/relationships/image" Target="/word/media/2aeb56e2-a027-47a4-a61c-be26f14803a9.png" Id="R186fb6dffa774229" /></Relationships>
</file>