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042990cca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ac98380a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Broadacres,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3f13e7ab84d24" /><Relationship Type="http://schemas.openxmlformats.org/officeDocument/2006/relationships/numbering" Target="/word/numbering.xml" Id="R703cdeef6a864cf2" /><Relationship Type="http://schemas.openxmlformats.org/officeDocument/2006/relationships/settings" Target="/word/settings.xml" Id="R3b9c25b12cd04952" /><Relationship Type="http://schemas.openxmlformats.org/officeDocument/2006/relationships/image" Target="/word/media/73a50f85-ba46-4e31-89b5-76f187253acf.png" Id="Rbcaac98380a044e7" /></Relationships>
</file>