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28a769e97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27a052d44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b7c44da5244a7" /><Relationship Type="http://schemas.openxmlformats.org/officeDocument/2006/relationships/numbering" Target="/word/numbering.xml" Id="R52e92a72beb54bbe" /><Relationship Type="http://schemas.openxmlformats.org/officeDocument/2006/relationships/settings" Target="/word/settings.xml" Id="Rb81d52cfc3384924" /><Relationship Type="http://schemas.openxmlformats.org/officeDocument/2006/relationships/image" Target="/word/media/97139f0f-9615-4e1f-a327-35da69958a98.png" Id="R41a27a052d4443e6" /></Relationships>
</file>