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cc42ba8bc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aa174f929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Brompton,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282ef83874b61" /><Relationship Type="http://schemas.openxmlformats.org/officeDocument/2006/relationships/numbering" Target="/word/numbering.xml" Id="Rbf377ee0c6594cb4" /><Relationship Type="http://schemas.openxmlformats.org/officeDocument/2006/relationships/settings" Target="/word/settings.xml" Id="R5c2a70a48d0f4da5" /><Relationship Type="http://schemas.openxmlformats.org/officeDocument/2006/relationships/image" Target="/word/media/a3da3adf-8e65-46ae-8bfc-6b0d7f4d80f2.png" Id="Ra25aa174f929409d" /></Relationships>
</file>