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00d0aad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24751d84e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Brook,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ef7d9f90f47d1" /><Relationship Type="http://schemas.openxmlformats.org/officeDocument/2006/relationships/numbering" Target="/word/numbering.xml" Id="R28bc41e279614a6b" /><Relationship Type="http://schemas.openxmlformats.org/officeDocument/2006/relationships/settings" Target="/word/settings.xml" Id="R59348b2f58f44f22" /><Relationship Type="http://schemas.openxmlformats.org/officeDocument/2006/relationships/image" Target="/word/media/f74ef9fb-b8e6-46c2-b5b0-d9b2c6a8c68e.png" Id="R5c424751d84e4ff2" /></Relationships>
</file>