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9269b09b9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5c69fb389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Brownlee,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2b40991ba4890" /><Relationship Type="http://schemas.openxmlformats.org/officeDocument/2006/relationships/numbering" Target="/word/numbering.xml" Id="R5caeb432ec484100" /><Relationship Type="http://schemas.openxmlformats.org/officeDocument/2006/relationships/settings" Target="/word/settings.xml" Id="R50119a872b4a4b00" /><Relationship Type="http://schemas.openxmlformats.org/officeDocument/2006/relationships/image" Target="/word/media/238df9ab-dca1-4422-8c1c-5700ea94d04d.png" Id="Rd805c69fb3894d1f" /></Relationships>
</file>