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e4771aac2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2d27e64b0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Brucefield,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1f0004e0a4e39" /><Relationship Type="http://schemas.openxmlformats.org/officeDocument/2006/relationships/numbering" Target="/word/numbering.xml" Id="R491b3559319a467d" /><Relationship Type="http://schemas.openxmlformats.org/officeDocument/2006/relationships/settings" Target="/word/settings.xml" Id="R54734ee6637c4faa" /><Relationship Type="http://schemas.openxmlformats.org/officeDocument/2006/relationships/image" Target="/word/media/3bbd9af1-bbc4-441c-980c-f2634589cf20.png" Id="R7132d27e64b048a9" /></Relationships>
</file>