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2cc9d0b51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26ae02bd1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Bruceton,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dcec75cdc41aa" /><Relationship Type="http://schemas.openxmlformats.org/officeDocument/2006/relationships/numbering" Target="/word/numbering.xml" Id="Raf057aa1baea48d9" /><Relationship Type="http://schemas.openxmlformats.org/officeDocument/2006/relationships/settings" Target="/word/settings.xml" Id="R5d58eb83fd1e4313" /><Relationship Type="http://schemas.openxmlformats.org/officeDocument/2006/relationships/image" Target="/word/media/ba215aff-c0f7-46f4-bd82-d38776a84fb4.png" Id="Rb5426ae02bd14cac" /></Relationships>
</file>