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4f643dc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3e39d1ec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Bryenton,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ff3b5a62444d7" /><Relationship Type="http://schemas.openxmlformats.org/officeDocument/2006/relationships/numbering" Target="/word/numbering.xml" Id="R775ffc1f94f64fe5" /><Relationship Type="http://schemas.openxmlformats.org/officeDocument/2006/relationships/settings" Target="/word/settings.xml" Id="Rc7f0e7d4e1c34ea2" /><Relationship Type="http://schemas.openxmlformats.org/officeDocument/2006/relationships/image" Target="/word/media/6a17ce8a-d7a9-4ea8-b20d-8ccad5a5c444.png" Id="Rfb903e39d1ec4398" /></Relationships>
</file>