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cc0b5ccc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77e527045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Buckland-Est,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647e99f114d4f" /><Relationship Type="http://schemas.openxmlformats.org/officeDocument/2006/relationships/numbering" Target="/word/numbering.xml" Id="Rdfc7de5f496348d6" /><Relationship Type="http://schemas.openxmlformats.org/officeDocument/2006/relationships/settings" Target="/word/settings.xml" Id="Rb32cb7f7ef2f4977" /><Relationship Type="http://schemas.openxmlformats.org/officeDocument/2006/relationships/image" Target="/word/media/86ee62f8-271e-4c3e-b7ff-88189c9f9935.png" Id="R1ab77e5270454b42" /></Relationships>
</file>