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33a4e573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2e999d538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Burgeo,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952c852a34da7" /><Relationship Type="http://schemas.openxmlformats.org/officeDocument/2006/relationships/numbering" Target="/word/numbering.xml" Id="Ra60be457d2c24ba2" /><Relationship Type="http://schemas.openxmlformats.org/officeDocument/2006/relationships/settings" Target="/word/settings.xml" Id="Rc1e019e3a73e4e55" /><Relationship Type="http://schemas.openxmlformats.org/officeDocument/2006/relationships/image" Target="/word/media/0b9de683-a22f-49fe-92f6-4c4d8250966e.png" Id="R8ad2e999d5384969" /></Relationships>
</file>