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5267dd2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ecdf05cf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83e5f706d450b" /><Relationship Type="http://schemas.openxmlformats.org/officeDocument/2006/relationships/numbering" Target="/word/numbering.xml" Id="Rb03eb409addc4c44" /><Relationship Type="http://schemas.openxmlformats.org/officeDocument/2006/relationships/settings" Target="/word/settings.xml" Id="R485d20f4a3a04bb4" /><Relationship Type="http://schemas.openxmlformats.org/officeDocument/2006/relationships/image" Target="/word/media/719b8381-48f1-48e0-95be-fe21cd1f79b3.png" Id="Raf9ecdf05cfc4f6e" /></Relationships>
</file>