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0d1866f05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d227132ff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Burwash,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58fe5f7e49ad" /><Relationship Type="http://schemas.openxmlformats.org/officeDocument/2006/relationships/numbering" Target="/word/numbering.xml" Id="R17ca2a29c0be4aa9" /><Relationship Type="http://schemas.openxmlformats.org/officeDocument/2006/relationships/settings" Target="/word/settings.xml" Id="Rba159922007e432b" /><Relationship Type="http://schemas.openxmlformats.org/officeDocument/2006/relationships/image" Target="/word/media/b3074833-d322-4060-a2a6-d138e8e0a4a1.png" Id="R66ed227132ff4eec" /></Relationships>
</file>