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febdde505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db237e4d5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Bush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f3ae4962045a2" /><Relationship Type="http://schemas.openxmlformats.org/officeDocument/2006/relationships/numbering" Target="/word/numbering.xml" Id="Rdff5cd0d849b4306" /><Relationship Type="http://schemas.openxmlformats.org/officeDocument/2006/relationships/settings" Target="/word/settings.xml" Id="R4964244d74f84fac" /><Relationship Type="http://schemas.openxmlformats.org/officeDocument/2006/relationships/image" Target="/word/media/58d2c06a-4fd8-4986-86b0-3184d0efa24a.png" Id="R900db237e4d54e29" /></Relationships>
</file>