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5b9fd0208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fa79757d7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Byrnedale,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cc8b2fe3548c0" /><Relationship Type="http://schemas.openxmlformats.org/officeDocument/2006/relationships/numbering" Target="/word/numbering.xml" Id="R950ed7fb60b24659" /><Relationship Type="http://schemas.openxmlformats.org/officeDocument/2006/relationships/settings" Target="/word/settings.xml" Id="R106c6c7010524725" /><Relationship Type="http://schemas.openxmlformats.org/officeDocument/2006/relationships/image" Target="/word/media/89c76485-f926-4dc0-ae3a-a26f8d3e53f7.png" Id="R516fa79757d7407e" /></Relationships>
</file>