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290873002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b47fbc682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cb3080be94966" /><Relationship Type="http://schemas.openxmlformats.org/officeDocument/2006/relationships/numbering" Target="/word/numbering.xml" Id="Reb4c3c39d51a4362" /><Relationship Type="http://schemas.openxmlformats.org/officeDocument/2006/relationships/settings" Target="/word/settings.xml" Id="R4b804601149848b0" /><Relationship Type="http://schemas.openxmlformats.org/officeDocument/2006/relationships/image" Target="/word/media/f6b76526-2dc6-40e7-b607-a2bf728765a0.png" Id="R24db47fbc682429a" /></Relationships>
</file>