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2da296e7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1522a2e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ddaf1f31418d" /><Relationship Type="http://schemas.openxmlformats.org/officeDocument/2006/relationships/numbering" Target="/word/numbering.xml" Id="Ra07ed1c7c99d458c" /><Relationship Type="http://schemas.openxmlformats.org/officeDocument/2006/relationships/settings" Target="/word/settings.xml" Id="R19cedd4181de4f46" /><Relationship Type="http://schemas.openxmlformats.org/officeDocument/2006/relationships/image" Target="/word/media/8ad49e9e-1356-425b-b5dd-bd9139d4340f.png" Id="Re4381522a2e949ac" /></Relationships>
</file>