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246f8571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7681366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Maxwell Front,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89b80f624635" /><Relationship Type="http://schemas.openxmlformats.org/officeDocument/2006/relationships/numbering" Target="/word/numbering.xml" Id="Rf171f5b6e173436d" /><Relationship Type="http://schemas.openxmlformats.org/officeDocument/2006/relationships/settings" Target="/word/settings.xml" Id="R255982615f32419e" /><Relationship Type="http://schemas.openxmlformats.org/officeDocument/2006/relationships/image" Target="/word/media/6f85728c-c621-4d14-b8d8-fdf45f23ef40.png" Id="Rf31b768136624dfc" /></Relationships>
</file>