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175075a61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20f281280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Caniapiscau,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9402fdc6e4271" /><Relationship Type="http://schemas.openxmlformats.org/officeDocument/2006/relationships/numbering" Target="/word/numbering.xml" Id="R644e5c5c788341a7" /><Relationship Type="http://schemas.openxmlformats.org/officeDocument/2006/relationships/settings" Target="/word/settings.xml" Id="R9cad0973a0964ab8" /><Relationship Type="http://schemas.openxmlformats.org/officeDocument/2006/relationships/image" Target="/word/media/972739e4-87b4-4f85-a5ca-369f56c06a84.png" Id="R82f20f281280461d" /></Relationships>
</file>