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46a86a7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382fb02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Charles,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3767e6f74cd0" /><Relationship Type="http://schemas.openxmlformats.org/officeDocument/2006/relationships/numbering" Target="/word/numbering.xml" Id="Rf0eb51859fa6490d" /><Relationship Type="http://schemas.openxmlformats.org/officeDocument/2006/relationships/settings" Target="/word/settings.xml" Id="R1b195c3db5c64892" /><Relationship Type="http://schemas.openxmlformats.org/officeDocument/2006/relationships/image" Target="/word/media/062764c4-3ea2-4831-9daf-21887da00a57.png" Id="Re8e1382fb02d4db4" /></Relationships>
</file>