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3f1843fc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71612f05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Negro,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e7f8f3b04bb5" /><Relationship Type="http://schemas.openxmlformats.org/officeDocument/2006/relationships/numbering" Target="/word/numbering.xml" Id="R7d4382e562bb4255" /><Relationship Type="http://schemas.openxmlformats.org/officeDocument/2006/relationships/settings" Target="/word/settings.xml" Id="R57869d695b9d449c" /><Relationship Type="http://schemas.openxmlformats.org/officeDocument/2006/relationships/image" Target="/word/media/faea51fb-3f3d-48eb-980a-aa00f0fd223d.png" Id="Rffcc71612f0546a1" /></Relationships>
</file>