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0f320b84c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e1868f8df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Norman,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41f1a2d4c42da" /><Relationship Type="http://schemas.openxmlformats.org/officeDocument/2006/relationships/numbering" Target="/word/numbering.xml" Id="R5a0f46d73e874b1b" /><Relationship Type="http://schemas.openxmlformats.org/officeDocument/2006/relationships/settings" Target="/word/settings.xml" Id="R0d1eeab58e734ddc" /><Relationship Type="http://schemas.openxmlformats.org/officeDocument/2006/relationships/image" Target="/word/media/4d65d530-da36-4cbd-bf71-f47e785e1444.png" Id="Rdb0e1868f8df4519" /></Relationships>
</file>