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cfbae0994f42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9c2f33ec6347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Caplan-Ouest,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ae6517e66e4ea5" /><Relationship Type="http://schemas.openxmlformats.org/officeDocument/2006/relationships/numbering" Target="/word/numbering.xml" Id="R603e0a55d2ac4adb" /><Relationship Type="http://schemas.openxmlformats.org/officeDocument/2006/relationships/settings" Target="/word/settings.xml" Id="R16d70a1df079429f" /><Relationship Type="http://schemas.openxmlformats.org/officeDocument/2006/relationships/image" Target="/word/media/a68474ca-3f00-4d9b-af07-4ee300fe8698.png" Id="R759c2f33ec6347c3" /></Relationships>
</file>