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a2739de26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b56bcaefb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Carruthers,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758c4c8024680" /><Relationship Type="http://schemas.openxmlformats.org/officeDocument/2006/relationships/numbering" Target="/word/numbering.xml" Id="Reb34904b5fb64e97" /><Relationship Type="http://schemas.openxmlformats.org/officeDocument/2006/relationships/settings" Target="/word/settings.xml" Id="R02d22a0cc81e42d4" /><Relationship Type="http://schemas.openxmlformats.org/officeDocument/2006/relationships/image" Target="/word/media/2cf61d9c-a6c2-44ec-b2e4-fbbf315483c9.png" Id="R602b56bcaefb43cb" /></Relationships>
</file>