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5154e1e4e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1e138bd30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Cataract,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76bb6f0324a67" /><Relationship Type="http://schemas.openxmlformats.org/officeDocument/2006/relationships/numbering" Target="/word/numbering.xml" Id="R819be0b2b76140f4" /><Relationship Type="http://schemas.openxmlformats.org/officeDocument/2006/relationships/settings" Target="/word/settings.xml" Id="Rac970cf81b804d20" /><Relationship Type="http://schemas.openxmlformats.org/officeDocument/2006/relationships/image" Target="/word/media/1b517941-03a9-4fb1-83a2-424ce5ff1c36.png" Id="R3101e138bd304c0f" /></Relationships>
</file>