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9f1abbd5f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a0fd87701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Cazaville,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ca3e386cc4296" /><Relationship Type="http://schemas.openxmlformats.org/officeDocument/2006/relationships/numbering" Target="/word/numbering.xml" Id="R4f6fb0fd1a184449" /><Relationship Type="http://schemas.openxmlformats.org/officeDocument/2006/relationships/settings" Target="/word/settings.xml" Id="Rf26f136c182b48d0" /><Relationship Type="http://schemas.openxmlformats.org/officeDocument/2006/relationships/image" Target="/word/media/caaef1f5-62d6-43cd-8336-86fb9f423dc5.png" Id="Rb3fa0fd877014ddd" /></Relationships>
</file>